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86884" w14:textId="1F3EB62B" w:rsidR="00B83947" w:rsidRDefault="001A05AF" w:rsidP="00B83947">
      <w:pPr>
        <w:spacing w:line="276" w:lineRule="auto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Regulamin Plebiscytu „WOLONTARIUSZ PUBLICZNOŚCI 20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24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”</w:t>
      </w:r>
    </w:p>
    <w:p w14:paraId="057E02EB" w14:textId="79B991AF" w:rsidR="00B83947" w:rsidRDefault="0067759C" w:rsidP="00B83947">
      <w:pPr>
        <w:spacing w:line="276" w:lineRule="auto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</w:t>
      </w:r>
      <w:r w:rsid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Postanowienia ogólne:</w:t>
      </w:r>
    </w:p>
    <w:p w14:paraId="6DD6FF25" w14:textId="04FF5B87" w:rsidR="00B83947" w:rsidRPr="00B83947" w:rsidRDefault="001A05AF" w:rsidP="00B839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Organizatorem plebiscytu internetowego „WOLONTARIUSZ PUBLICZNOŚCI 20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24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” jest Stowarzyszenie Przyjaciół Dzieci i Młodzieży HARC z siedzibą w Piotrkowie Trybunalskim, przy ul. </w:t>
      </w:r>
      <w:r w:rsidR="002C4EAD"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Zamurowej 1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68D7B5A8" w14:textId="77777777" w:rsidR="00B83947" w:rsidRDefault="00B83947" w:rsidP="00B83947">
      <w:pPr>
        <w:pStyle w:val="Akapitzlist"/>
        <w:spacing w:line="276" w:lineRule="auto"/>
        <w:ind w:left="36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3D8F5D44" w14:textId="3AE4C0C5" w:rsidR="00B83947" w:rsidRDefault="001A05AF" w:rsidP="00B83947">
      <w:pPr>
        <w:pStyle w:val="Akapitzlist"/>
        <w:spacing w:line="276" w:lineRule="auto"/>
        <w:ind w:left="36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Ws</w:t>
      </w:r>
      <w:r w:rsidR="00C0786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półorganizatorem plebiscytu jest</w:t>
      </w:r>
      <w:r w:rsidR="00B83947"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</w:p>
    <w:p w14:paraId="00B6D439" w14:textId="5B1FCF8E" w:rsidR="00B83947" w:rsidRPr="00C07869" w:rsidRDefault="001A05AF" w:rsidP="00C07869">
      <w:pPr>
        <w:pStyle w:val="Akapitzlist"/>
        <w:spacing w:line="276" w:lineRule="auto"/>
        <w:ind w:left="360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C07869">
        <w:rPr>
          <w:rFonts w:ascii="Helvetica" w:hAnsi="Helvetica" w:cs="Helvetica"/>
          <w:sz w:val="21"/>
          <w:szCs w:val="21"/>
          <w:shd w:val="clear" w:color="auto" w:fill="FFFFFF"/>
        </w:rPr>
        <w:t>Miejski Ośrodek Kultury w Piotrkowie Trybunalskim</w:t>
      </w:r>
    </w:p>
    <w:p w14:paraId="6E6A5C5E" w14:textId="77777777" w:rsidR="00B83947" w:rsidRPr="00B83947" w:rsidRDefault="00B83947" w:rsidP="00B83947">
      <w:pPr>
        <w:pStyle w:val="Akapitzlist"/>
        <w:spacing w:line="276" w:lineRule="auto"/>
        <w:ind w:left="360"/>
        <w:jc w:val="both"/>
        <w:rPr>
          <w:rFonts w:ascii="Helvetica" w:hAnsi="Helvetica" w:cs="Helvetica"/>
          <w:color w:val="1D2129"/>
          <w:sz w:val="21"/>
          <w:szCs w:val="21"/>
        </w:rPr>
      </w:pPr>
    </w:p>
    <w:p w14:paraId="7A3B1207" w14:textId="3CD5321A" w:rsidR="00B83947" w:rsidRPr="00B83947" w:rsidRDefault="00185400" w:rsidP="00B839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B83947">
        <w:rPr>
          <w:rFonts w:ascii="Helvetica" w:hAnsi="Helvetica" w:cs="Helvetica"/>
          <w:color w:val="1D2129"/>
          <w:sz w:val="21"/>
          <w:szCs w:val="21"/>
        </w:rPr>
        <w:t>Intencją organizatorów jest, aby tytuł „WOLONTARIUSZ ROKU” o</w:t>
      </w:r>
      <w:r w:rsidR="00BC2736">
        <w:rPr>
          <w:rFonts w:ascii="Helvetica" w:hAnsi="Helvetica" w:cs="Helvetica"/>
          <w:color w:val="1D2129"/>
          <w:sz w:val="21"/>
          <w:szCs w:val="21"/>
        </w:rPr>
        <w:t xml:space="preserve">raz „WOLONTARIUSZ PUBLICZNOŚCI” </w:t>
      </w:r>
      <w:r w:rsidRPr="00B83947">
        <w:rPr>
          <w:rFonts w:ascii="Helvetica" w:hAnsi="Helvetica" w:cs="Helvetica"/>
          <w:color w:val="1D2129"/>
          <w:sz w:val="21"/>
          <w:szCs w:val="21"/>
        </w:rPr>
        <w:t>stał</w:t>
      </w:r>
      <w:r w:rsidR="001A4767">
        <w:rPr>
          <w:rFonts w:ascii="Helvetica" w:hAnsi="Helvetica" w:cs="Helvetica"/>
          <w:color w:val="1D2129"/>
          <w:sz w:val="21"/>
          <w:szCs w:val="21"/>
        </w:rPr>
        <w:t>y</w:t>
      </w:r>
      <w:r w:rsidRPr="00B83947">
        <w:rPr>
          <w:rFonts w:ascii="Helvetica" w:hAnsi="Helvetica" w:cs="Helvetica"/>
          <w:color w:val="1D2129"/>
          <w:sz w:val="21"/>
          <w:szCs w:val="21"/>
        </w:rPr>
        <w:t xml:space="preserve"> się prestiżowym wyróżni</w:t>
      </w:r>
      <w:r w:rsidR="00B83947">
        <w:rPr>
          <w:rFonts w:ascii="Helvetica" w:hAnsi="Helvetica" w:cs="Helvetica"/>
          <w:color w:val="1D2129"/>
          <w:sz w:val="21"/>
          <w:szCs w:val="21"/>
        </w:rPr>
        <w:t xml:space="preserve">eniem honorującym wolontariuszy </w:t>
      </w:r>
      <w:r w:rsidRPr="00B83947">
        <w:rPr>
          <w:rFonts w:ascii="Helvetica" w:hAnsi="Helvetica" w:cs="Helvetica"/>
          <w:color w:val="1D2129"/>
          <w:sz w:val="21"/>
          <w:szCs w:val="21"/>
        </w:rPr>
        <w:t>podejmujących wolontarystyczną aktywność na terenie Miasta Piotrkowa Tr</w:t>
      </w:r>
      <w:r w:rsidR="00B83947">
        <w:rPr>
          <w:rFonts w:ascii="Helvetica" w:hAnsi="Helvetica" w:cs="Helvetica"/>
          <w:color w:val="1D2129"/>
          <w:sz w:val="21"/>
          <w:szCs w:val="21"/>
        </w:rPr>
        <w:t>ybunalskiego i </w:t>
      </w:r>
      <w:r w:rsidRPr="00B83947">
        <w:rPr>
          <w:rFonts w:ascii="Helvetica" w:hAnsi="Helvetica" w:cs="Helvetica"/>
          <w:color w:val="1D2129"/>
          <w:sz w:val="21"/>
          <w:szCs w:val="21"/>
        </w:rPr>
        <w:t>Powiatu Piotrkowskiego oraz na rzecz mieszkańców Mi</w:t>
      </w:r>
      <w:r w:rsidR="00B83947">
        <w:rPr>
          <w:rFonts w:ascii="Helvetica" w:hAnsi="Helvetica" w:cs="Helvetica"/>
          <w:color w:val="1D2129"/>
          <w:sz w:val="21"/>
          <w:szCs w:val="21"/>
        </w:rPr>
        <w:t>asta Piotrkowa Trybunalskiego i </w:t>
      </w:r>
      <w:r w:rsidRPr="00B83947">
        <w:rPr>
          <w:rFonts w:ascii="Helvetica" w:hAnsi="Helvetica" w:cs="Helvetica"/>
          <w:color w:val="1D2129"/>
          <w:sz w:val="21"/>
          <w:szCs w:val="21"/>
        </w:rPr>
        <w:t>Powiatu Piotrkowskiego.</w:t>
      </w:r>
    </w:p>
    <w:p w14:paraId="147498BF" w14:textId="1A253223" w:rsidR="00BC2736" w:rsidRPr="00BC2736" w:rsidRDefault="00185400" w:rsidP="006775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83947">
        <w:rPr>
          <w:rFonts w:ascii="Helvetica" w:hAnsi="Helvetica" w:cs="Helvetica"/>
          <w:sz w:val="21"/>
          <w:szCs w:val="21"/>
          <w:shd w:val="clear" w:color="auto" w:fill="FFFFFF"/>
        </w:rPr>
        <w:t>Podstawowym kryterium no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minowania kandydatów – wolontariuszy do Plebiscytu jest definicja wolontariusza zawarta w Ustawie z dnia 24 kwietnia 2003r. o dz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iałalności pożytku publicznego 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 o wolontariacie ( wraz z </w:t>
      </w:r>
      <w:proofErr w:type="spellStart"/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późn</w:t>
      </w:r>
      <w:proofErr w:type="spellEnd"/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zm., w tym z Ust</w:t>
      </w:r>
      <w:r w:rsidR="003A646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awą z dnia 22 stycznia 2010r. i 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tekst jednolity z 2019 poz. 688 o zmianie ustawy o dział</w:t>
      </w:r>
      <w:r w:rsidR="003A646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alności pożytku publicznego i o 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wolontariacie), zgodnie z którą wolontariusz to: „osoba fizyczna, która ochotniczo (dobrowolnie) i bez wynagrodzenia wykonuje świadc</w:t>
      </w:r>
      <w:r w:rsidR="003A646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zenia na zasadach określonych w 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ustawie angażując się w pracę na rzecz innych osób lub instytucji/organizacji, wykraczające poza więzi rodzinne, koleżeńskie lub przyjaciels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kie m.in. pomoc osobom 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niepełnosprawnym będących podopiecznymi Piotrkowskie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go Centrum Wolontariatu, jak i w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szystkich organizacji / instytucji zar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ejestrowanych w bazie Centrum w 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środowisku zamieszkania oraz ośrodków wsparcia Domów Pomocy Społecznej, Placówek Opiekuńczo-Wychowawczych, Szkół i Przedszkoli, pomoc w wyrównywan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iu braków edukacyjnych dzieci i </w:t>
      </w:r>
      <w:r w:rsidRPr="00B839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młodzieży wywodzących się z rodzin dysfunkcyjnych, pomoc przy organizacji imprez okolicznościowych na rzecz ww. grup społecznych, działania mające na celu promowanie zachowań profilaktycznych w rodzinach zagrożonych przemo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cą i wykluczeniem społecznym.</w:t>
      </w:r>
    </w:p>
    <w:p w14:paraId="289861DF" w14:textId="550D3256" w:rsidR="00BC2736" w:rsidRPr="00BC2736" w:rsidRDefault="00185400" w:rsidP="00BC27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Podstawowymi kryteriami nominowania kandydatów do Ple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biscytu są: zawarta w Ustawie z 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dnia 24 kwietnia 2003r. o działalności pożytku publicznego 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 o wolontariacie (wraz z późn.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zm., w tym Ustawą z dnia 22 stycznia 2010r. o działalności pożytku publicznego i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o wolontariacie) 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definicja podmiotów, na rzecz jakich wolontariusz może wykonywać świadczenia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rzecz osób potrzebujących. </w:t>
      </w:r>
    </w:p>
    <w:p w14:paraId="5A5ACA59" w14:textId="0DFC0252" w:rsidR="00BC2736" w:rsidRDefault="001A05AF" w:rsidP="00BC2736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</w:rPr>
        <w:br/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II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Obo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wiązki organizatora Plebiscytu:</w:t>
      </w:r>
    </w:p>
    <w:p w14:paraId="607F3EF6" w14:textId="77777777" w:rsidR="00DD5E1E" w:rsidRDefault="00DD5E1E" w:rsidP="00BC2736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1366D4BB" w14:textId="200131C6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omocja Plebiscytu internetowego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27BB4FE6" w14:textId="77777777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Organizacja przebiegu Plebiscytu internetowego</w:t>
      </w:r>
      <w:r w:rsid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0FFE97CE" w14:textId="77777777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Prezentacja sylwetek nominowanych na fanpage’ach i stronach internetowych Stowarzyszenia HARC</w:t>
      </w:r>
      <w:r w:rsidR="00587692"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7E319B9A" w14:textId="1ABA0EC6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Organizacja uroczystości przyznania tytułu, tj. Gali Wolontariatu 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2024 w dniu 17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.12.20</w:t>
      </w:r>
      <w:r w:rsidR="008D230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24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r. z 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okazji Międzynarodowego Dnia Wolontariusza</w:t>
      </w:r>
    </w:p>
    <w:p w14:paraId="40EE7AEA" w14:textId="38DA772D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Zakup Nagrody Publiczności dla Wolontariusza Publiczności 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2024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wyłonionego w drodze </w:t>
      </w:r>
      <w:r w:rsidR="00DD5E1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plebiscytu internetowego oraz przez gości Gali.</w:t>
      </w:r>
    </w:p>
    <w:p w14:paraId="79B5EFC3" w14:textId="77777777" w:rsidR="00BC2736" w:rsidRPr="00BC2736" w:rsidRDefault="001A05AF" w:rsidP="00BC2736">
      <w:pPr>
        <w:pStyle w:val="Akapitzlist"/>
        <w:numPr>
          <w:ilvl w:val="0"/>
          <w:numId w:val="5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Zakup nagród dodatkowych dla wszystkich nominowanych wolontariuszy. </w:t>
      </w:r>
      <w:r w:rsidR="00BC2736">
        <w:rPr>
          <w:rFonts w:ascii="Helvetica" w:hAnsi="Helvetica" w:cs="Helvetica"/>
          <w:color w:val="1D2129"/>
          <w:sz w:val="21"/>
          <w:szCs w:val="21"/>
        </w:rPr>
        <w:br/>
      </w:r>
    </w:p>
    <w:p w14:paraId="401ABDD7" w14:textId="2F021E06" w:rsidR="0067759C" w:rsidRDefault="0067759C" w:rsidP="00BC2736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III</w:t>
      </w:r>
      <w:r w:rsidR="001A05AF"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Tryb i warunki przyznawania tytułu: </w:t>
      </w:r>
    </w:p>
    <w:p w14:paraId="0C9F460D" w14:textId="77777777" w:rsidR="00DD5E1E" w:rsidRDefault="00DD5E1E" w:rsidP="00BC2736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</w:rPr>
      </w:pPr>
    </w:p>
    <w:p w14:paraId="1CDF66F2" w14:textId="65BB58F3" w:rsidR="0067759C" w:rsidRPr="0067759C" w:rsidRDefault="001A05AF" w:rsidP="006775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Ustanawia się tytuł: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„WOLONTARIUSZ PUBLICZNOŚCI 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2024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” przyznawany w drodze głosowania w plebisc</w:t>
      </w:r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ycie internetowym ogłoszonym na portalu internetowym Facebook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przez 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HARC oraz głosowania indywidualnego wśród wszystkich gości uczestniczących w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uroczystej Gali Wolontariatu w 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Miejskim Ośrodku Kultury 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 Piotrkowie Trybunalskim dnia 17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.12.20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24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r. </w:t>
      </w:r>
    </w:p>
    <w:p w14:paraId="12F4C3FA" w14:textId="6E3E61C5" w:rsidR="0067759C" w:rsidRPr="0067759C" w:rsidRDefault="001A05AF" w:rsidP="006775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Ogłoszenie Plebiscytu internetowego na „WOLONTARIUSZA PUBLICZNOŚCI </w:t>
      </w:r>
      <w:r w:rsidR="00BD65A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2024</w:t>
      </w: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” zostanie opublikowane na podstawie zgłoszonych nominacji na fanpage’ach i stronach internetowych Stowarzyszenia HARC. W tym celu zostanie uruchomiona dedykowana ankieta do głosowania w plebiscycie</w:t>
      </w:r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przez Stowarzyszenie HARC na portalu </w:t>
      </w:r>
      <w:r w:rsidR="001A4767" w:rsidRPr="00C07869">
        <w:rPr>
          <w:rFonts w:ascii="Helvetica" w:hAnsi="Helvetica" w:cs="Helvetica"/>
          <w:sz w:val="21"/>
          <w:szCs w:val="21"/>
          <w:shd w:val="clear" w:color="auto" w:fill="FFFFFF"/>
        </w:rPr>
        <w:t>społecznościowym Facebook.</w:t>
      </w:r>
    </w:p>
    <w:p w14:paraId="14CD7C9C" w14:textId="77777777" w:rsidR="007F3634" w:rsidRDefault="007F3634" w:rsidP="007F3634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737EC61C" w14:textId="28C10ADF" w:rsidR="0067759C" w:rsidRDefault="0067759C" w:rsidP="007F3634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IV</w:t>
      </w:r>
      <w:r w:rsidR="001A05AF"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Głosowanie składa się z dwóch etapów:</w:t>
      </w:r>
    </w:p>
    <w:p w14:paraId="554F1CAA" w14:textId="77777777" w:rsidR="00DD5E1E" w:rsidRDefault="00DD5E1E" w:rsidP="007F3634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1D2129"/>
          <w:sz w:val="21"/>
          <w:szCs w:val="21"/>
        </w:rPr>
      </w:pPr>
    </w:p>
    <w:p w14:paraId="1BB8794E" w14:textId="77777777" w:rsidR="007F3634" w:rsidRDefault="007F3634" w:rsidP="007F3634">
      <w:pPr>
        <w:pStyle w:val="Akapitzlist"/>
        <w:spacing w:line="276" w:lineRule="auto"/>
        <w:ind w:left="36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Etap 1:</w:t>
      </w:r>
    </w:p>
    <w:p w14:paraId="410E3392" w14:textId="0F1263D4" w:rsidR="0067759C" w:rsidRPr="007F3634" w:rsidRDefault="001A05AF" w:rsidP="007F3634">
      <w:pPr>
        <w:pStyle w:val="Akapitzlist"/>
        <w:spacing w:line="276" w:lineRule="auto"/>
        <w:ind w:left="360"/>
        <w:rPr>
          <w:rFonts w:ascii="Helvetica" w:hAnsi="Helvetica" w:cs="Helvetica"/>
          <w:color w:val="1D2129"/>
          <w:sz w:val="21"/>
          <w:szCs w:val="21"/>
        </w:rPr>
      </w:pPr>
      <w:r w:rsidRPr="007F363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Głosowanie poprzez </w:t>
      </w:r>
      <w:r w:rsidR="0067759C" w:rsidRPr="007F363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portal </w:t>
      </w:r>
      <w:proofErr w:type="spellStart"/>
      <w:r w:rsidR="0067759C" w:rsidRPr="007F363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społecznościowy</w:t>
      </w:r>
      <w:proofErr w:type="spellEnd"/>
      <w:r w:rsidR="0067759C" w:rsidRPr="007F363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Facebook</w:t>
      </w:r>
    </w:p>
    <w:p w14:paraId="1F7A8296" w14:textId="77777777" w:rsidR="0067759C" w:rsidRPr="0067759C" w:rsidRDefault="001A05AF" w:rsidP="0067759C">
      <w:pPr>
        <w:pStyle w:val="Akapitzlist"/>
        <w:numPr>
          <w:ilvl w:val="0"/>
          <w:numId w:val="7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Głosować może każda osoba posiadająca konto na portalu społecznościowym Facebook minimum 1 miesiąc, niezależnie o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 wieku i miejsca zamieszkania.</w:t>
      </w:r>
    </w:p>
    <w:p w14:paraId="76AA0F4B" w14:textId="621FBEF4" w:rsidR="0067759C" w:rsidRPr="0067759C" w:rsidRDefault="001A05AF" w:rsidP="0067759C">
      <w:pPr>
        <w:pStyle w:val="Akapitzlist"/>
        <w:numPr>
          <w:ilvl w:val="0"/>
          <w:numId w:val="7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Głosowanie odbywa się wyłącznie na zamieszczonej </w:t>
      </w:r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przez </w:t>
      </w:r>
      <w:proofErr w:type="spellStart"/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fanpage</w:t>
      </w:r>
      <w:proofErr w:type="spellEnd"/>
      <w:r w:rsidR="001A47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„HARC” ankiecie.</w:t>
      </w:r>
    </w:p>
    <w:p w14:paraId="4A945221" w14:textId="77777777" w:rsidR="0067759C" w:rsidRPr="0067759C" w:rsidRDefault="001A05AF" w:rsidP="0067759C">
      <w:pPr>
        <w:pStyle w:val="Akapitzlist"/>
        <w:numPr>
          <w:ilvl w:val="0"/>
          <w:numId w:val="7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Każdy może zagłosować raz, 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wyłącznie na jednego kandydata.</w:t>
      </w:r>
    </w:p>
    <w:p w14:paraId="38C41656" w14:textId="77777777" w:rsidR="0067759C" w:rsidRPr="0067759C" w:rsidRDefault="001A05AF" w:rsidP="0067759C">
      <w:pPr>
        <w:pStyle w:val="Akapitzlist"/>
        <w:numPr>
          <w:ilvl w:val="0"/>
          <w:numId w:val="7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BC273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Organizator zobowiązuje się do zamieszczenia wszystkich profili nominowanych oraz ankiety w tym samym momencie. </w:t>
      </w:r>
    </w:p>
    <w:p w14:paraId="05070DAD" w14:textId="77777777" w:rsidR="0067759C" w:rsidRDefault="0067759C" w:rsidP="0067759C">
      <w:pPr>
        <w:pStyle w:val="Akapitzlist"/>
        <w:spacing w:line="276" w:lineRule="auto"/>
        <w:ind w:left="360"/>
        <w:rPr>
          <w:rFonts w:ascii="Helvetica" w:hAnsi="Helvetica" w:cs="Helvetica"/>
          <w:color w:val="1D2129"/>
          <w:sz w:val="21"/>
          <w:szCs w:val="21"/>
        </w:rPr>
      </w:pPr>
    </w:p>
    <w:p w14:paraId="4F2D8578" w14:textId="77777777" w:rsidR="007F3634" w:rsidRDefault="007F3634" w:rsidP="007F3634">
      <w:pPr>
        <w:pStyle w:val="Akapitzlist"/>
        <w:spacing w:line="276" w:lineRule="auto"/>
        <w:ind w:left="36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Etap 2:</w:t>
      </w:r>
    </w:p>
    <w:p w14:paraId="5BE96E07" w14:textId="20662BC1" w:rsidR="0067759C" w:rsidRPr="007F3634" w:rsidRDefault="001A05AF" w:rsidP="007F3634">
      <w:pPr>
        <w:pStyle w:val="Akapitzlist"/>
        <w:spacing w:line="276" w:lineRule="auto"/>
        <w:ind w:left="36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F363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Głosowanie podczas Gali wręczenia nagród</w:t>
      </w:r>
    </w:p>
    <w:p w14:paraId="7F814065" w14:textId="77777777" w:rsidR="0067759C" w:rsidRPr="0067759C" w:rsidRDefault="001A05AF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Każdy gość gali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otrzymuje kartę do głosowania.</w:t>
      </w:r>
    </w:p>
    <w:p w14:paraId="0B9A0926" w14:textId="77777777" w:rsidR="0067759C" w:rsidRPr="0067759C" w:rsidRDefault="001A05AF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Każdy może zagłosować raz, 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wyłącznie na jednego kandydata.</w:t>
      </w:r>
    </w:p>
    <w:p w14:paraId="5801D378" w14:textId="77777777" w:rsidR="0067759C" w:rsidRPr="0067759C" w:rsidRDefault="006C5A6B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Każdy głos oddany podczas Gali Wolontariatu liczony </w:t>
      </w:r>
      <w:r w:rsidRPr="00C07869">
        <w:rPr>
          <w:rFonts w:ascii="Helvetica" w:hAnsi="Helvetica" w:cs="Helvetica"/>
          <w:sz w:val="21"/>
          <w:szCs w:val="21"/>
          <w:shd w:val="clear" w:color="auto" w:fill="FFFFFF"/>
        </w:rPr>
        <w:t xml:space="preserve">jest podwójnie i jest dodawany </w:t>
      </w: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do sumy ogólnej głosów oddanych w plebiscycie internetowym.</w:t>
      </w:r>
    </w:p>
    <w:p w14:paraId="69665879" w14:textId="77777777" w:rsidR="0067759C" w:rsidRPr="0067759C" w:rsidRDefault="001A05AF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Głosowanie podczas gali 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jest dobrowolne oraz anonimowe.</w:t>
      </w:r>
    </w:p>
    <w:p w14:paraId="551582FD" w14:textId="77777777" w:rsidR="0067759C" w:rsidRPr="0067759C" w:rsidRDefault="001A05AF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sz w:val="21"/>
          <w:szCs w:val="21"/>
          <w:shd w:val="clear" w:color="auto" w:fill="FFFFFF"/>
        </w:rPr>
        <w:t>Głosowanie trwa do godz. 18.</w:t>
      </w:r>
      <w:r w:rsidR="006C5A6B" w:rsidRPr="0067759C">
        <w:rPr>
          <w:rFonts w:ascii="Helvetica" w:hAnsi="Helvetica" w:cs="Helvetica"/>
          <w:sz w:val="21"/>
          <w:szCs w:val="21"/>
          <w:shd w:val="clear" w:color="auto" w:fill="FFFFFF"/>
        </w:rPr>
        <w:t>20</w:t>
      </w:r>
      <w:r w:rsidRPr="0067759C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34451408" w14:textId="77777777" w:rsidR="0067759C" w:rsidRPr="00DD5E1E" w:rsidRDefault="001A05AF" w:rsidP="0067759C">
      <w:pPr>
        <w:pStyle w:val="Akapitzlist"/>
        <w:numPr>
          <w:ilvl w:val="0"/>
          <w:numId w:val="8"/>
        </w:numPr>
        <w:spacing w:line="276" w:lineRule="auto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Głosy liczone są łącznie z dwóch etapów tuż po zakończeniu etapu 2, przez komis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ję składająca się z trzech osób.</w:t>
      </w:r>
    </w:p>
    <w:p w14:paraId="570B8B96" w14:textId="77777777" w:rsidR="00DD5E1E" w:rsidRPr="0067759C" w:rsidRDefault="00DD5E1E" w:rsidP="00DD5E1E">
      <w:pPr>
        <w:pStyle w:val="Akapitzlist"/>
        <w:spacing w:line="276" w:lineRule="auto"/>
        <w:ind w:left="36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14:paraId="22A67CAF" w14:textId="6CF998D9" w:rsidR="00B56D6B" w:rsidRPr="0067759C" w:rsidRDefault="0067759C" w:rsidP="0067759C">
      <w:pPr>
        <w:pStyle w:val="Akapitzlist"/>
        <w:spacing w:line="276" w:lineRule="auto"/>
        <w:ind w:left="360"/>
        <w:jc w:val="center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 </w:t>
      </w:r>
      <w:r w:rsidR="001A05AF"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Harmonogram Plebiscytu:</w:t>
      </w:r>
    </w:p>
    <w:p w14:paraId="73BA8C73" w14:textId="7410B976" w:rsidR="006C5A6B" w:rsidRPr="0067759C" w:rsidRDefault="00C07869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bookmarkStart w:id="0" w:name="_GoBack"/>
      <w:r>
        <w:rPr>
          <w:rFonts w:ascii="Helvetica" w:hAnsi="Helvetica"/>
          <w:b/>
          <w:i/>
          <w:sz w:val="21"/>
          <w:szCs w:val="21"/>
        </w:rPr>
        <w:t>25.10.2024</w:t>
      </w:r>
      <w:r w:rsidR="006C5A6B" w:rsidRPr="0067759C">
        <w:rPr>
          <w:rFonts w:ascii="Helvetica" w:hAnsi="Helvetica"/>
          <w:b/>
          <w:i/>
          <w:sz w:val="21"/>
          <w:szCs w:val="21"/>
        </w:rPr>
        <w:t>r.</w:t>
      </w:r>
      <w:r w:rsidR="007F3634">
        <w:rPr>
          <w:rFonts w:ascii="Helvetica" w:hAnsi="Helvetica"/>
          <w:sz w:val="21"/>
          <w:szCs w:val="21"/>
        </w:rPr>
        <w:t xml:space="preserve"> – ogłoszenie Plebiscytu.</w:t>
      </w:r>
    </w:p>
    <w:p w14:paraId="56AAFB6E" w14:textId="22C6ADA6" w:rsidR="006C5A6B" w:rsidRDefault="00C07869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t>Do 22.11.2024</w:t>
      </w:r>
      <w:r w:rsidR="006C5A6B" w:rsidRPr="0067759C">
        <w:rPr>
          <w:rFonts w:ascii="Helvetica" w:hAnsi="Helvetica"/>
          <w:b/>
          <w:i/>
          <w:sz w:val="21"/>
          <w:szCs w:val="21"/>
        </w:rPr>
        <w:t>r.</w:t>
      </w:r>
      <w:r w:rsidR="0067759C">
        <w:rPr>
          <w:rFonts w:ascii="Helvetica" w:hAnsi="Helvetica"/>
          <w:b/>
          <w:i/>
          <w:sz w:val="21"/>
          <w:szCs w:val="21"/>
        </w:rPr>
        <w:t xml:space="preserve"> </w:t>
      </w:r>
      <w:r w:rsidR="006C5A6B" w:rsidRPr="0067759C">
        <w:rPr>
          <w:rFonts w:ascii="Helvetica" w:hAnsi="Helvetica"/>
          <w:i/>
          <w:sz w:val="21"/>
          <w:szCs w:val="21"/>
        </w:rPr>
        <w:t>–</w:t>
      </w:r>
      <w:r w:rsidR="006C5A6B" w:rsidRPr="0067759C">
        <w:rPr>
          <w:rFonts w:ascii="Helvetica" w:hAnsi="Helvetica"/>
          <w:sz w:val="21"/>
          <w:szCs w:val="21"/>
        </w:rPr>
        <w:t xml:space="preserve"> zgłaszanie i przyjmowanie wniosków nominacyjnych.  </w:t>
      </w:r>
    </w:p>
    <w:p w14:paraId="08DB6717" w14:textId="4C9DB74A" w:rsidR="007070DB" w:rsidRPr="0067759C" w:rsidRDefault="007070DB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r w:rsidRPr="007070DB">
        <w:rPr>
          <w:rFonts w:ascii="Helvetica" w:hAnsi="Helvetica"/>
          <w:b/>
          <w:i/>
          <w:sz w:val="21"/>
          <w:szCs w:val="21"/>
        </w:rPr>
        <w:t>06.</w:t>
      </w:r>
      <w:r w:rsidRPr="007070DB">
        <w:rPr>
          <w:rFonts w:ascii="Helvetica" w:hAnsi="Helvetica"/>
          <w:b/>
          <w:sz w:val="21"/>
          <w:szCs w:val="21"/>
        </w:rPr>
        <w:t>12.2024r.</w:t>
      </w:r>
      <w:r>
        <w:rPr>
          <w:rFonts w:ascii="Helvetica" w:hAnsi="Helvetica"/>
          <w:sz w:val="21"/>
          <w:szCs w:val="21"/>
        </w:rPr>
        <w:t xml:space="preserve"> – Przedstawienie sylwetek kandydatów do tytułu „Wolontariusz Roku 2024” oraz „Wolontariusz Publiczności 2024” </w:t>
      </w:r>
    </w:p>
    <w:p w14:paraId="787C9B46" w14:textId="4CC115D6" w:rsidR="006C5A6B" w:rsidRPr="0067759C" w:rsidRDefault="00C07869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t>14.12.2024</w:t>
      </w:r>
      <w:r w:rsidR="006C5A6B" w:rsidRPr="0067759C">
        <w:rPr>
          <w:rFonts w:ascii="Helvetica" w:hAnsi="Helvetica"/>
          <w:b/>
          <w:i/>
          <w:sz w:val="21"/>
          <w:szCs w:val="21"/>
        </w:rPr>
        <w:t>r.</w:t>
      </w:r>
      <w:r w:rsidR="006C5A6B" w:rsidRPr="0067759C">
        <w:rPr>
          <w:rFonts w:ascii="Helvetica" w:hAnsi="Helvetica"/>
          <w:sz w:val="21"/>
          <w:szCs w:val="21"/>
        </w:rPr>
        <w:t xml:space="preserve"> </w:t>
      </w:r>
      <w:r w:rsidRPr="00C07869">
        <w:rPr>
          <w:rFonts w:ascii="Helvetica" w:hAnsi="Helvetica"/>
          <w:b/>
          <w:sz w:val="21"/>
          <w:szCs w:val="21"/>
        </w:rPr>
        <w:t>od</w:t>
      </w:r>
      <w:r>
        <w:rPr>
          <w:rFonts w:ascii="Helvetica" w:hAnsi="Helvetica"/>
          <w:sz w:val="21"/>
          <w:szCs w:val="21"/>
        </w:rPr>
        <w:t xml:space="preserve"> </w:t>
      </w:r>
      <w:r w:rsidRPr="00C07869">
        <w:rPr>
          <w:rFonts w:ascii="Helvetica" w:hAnsi="Helvetica"/>
          <w:b/>
          <w:sz w:val="21"/>
          <w:szCs w:val="21"/>
        </w:rPr>
        <w:t>godz. 20:00</w:t>
      </w:r>
      <w:r>
        <w:rPr>
          <w:rFonts w:ascii="Helvetica" w:hAnsi="Helvetica"/>
          <w:sz w:val="21"/>
          <w:szCs w:val="21"/>
        </w:rPr>
        <w:t xml:space="preserve"> </w:t>
      </w:r>
      <w:r w:rsidR="006C5A6B" w:rsidRPr="0067759C">
        <w:rPr>
          <w:rFonts w:ascii="Helvetica" w:hAnsi="Helvetica"/>
          <w:sz w:val="21"/>
          <w:szCs w:val="21"/>
        </w:rPr>
        <w:t xml:space="preserve">– uruchomienie plebiscytu internetowego na </w:t>
      </w:r>
      <w:r>
        <w:rPr>
          <w:rFonts w:ascii="Helvetica" w:hAnsi="Helvetica"/>
          <w:sz w:val="21"/>
          <w:szCs w:val="21"/>
        </w:rPr>
        <w:t>„Wolontariusza Publiczności 2024</w:t>
      </w:r>
      <w:r w:rsidR="006C5A6B" w:rsidRPr="0067759C">
        <w:rPr>
          <w:rFonts w:ascii="Helvetica" w:hAnsi="Helvetica"/>
          <w:sz w:val="21"/>
          <w:szCs w:val="21"/>
        </w:rPr>
        <w:t>”</w:t>
      </w:r>
    </w:p>
    <w:p w14:paraId="5F5DD758" w14:textId="54F89CF8" w:rsidR="006C5A6B" w:rsidRPr="0067759C" w:rsidRDefault="00C07869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t>Do 16.12.2024</w:t>
      </w:r>
      <w:r w:rsidR="006C5A6B" w:rsidRPr="0067759C">
        <w:rPr>
          <w:rFonts w:ascii="Helvetica" w:hAnsi="Helvetica"/>
          <w:b/>
          <w:i/>
          <w:sz w:val="21"/>
          <w:szCs w:val="21"/>
        </w:rPr>
        <w:t>r.</w:t>
      </w:r>
      <w:r w:rsidR="006C5A6B" w:rsidRPr="0067759C">
        <w:rPr>
          <w:rFonts w:ascii="Helvetica" w:hAnsi="Helvetica"/>
          <w:i/>
          <w:sz w:val="21"/>
          <w:szCs w:val="21"/>
        </w:rPr>
        <w:t xml:space="preserve"> </w:t>
      </w:r>
      <w:r w:rsidR="006C5A6B" w:rsidRPr="0067759C">
        <w:rPr>
          <w:rFonts w:ascii="Helvetica" w:hAnsi="Helvetica"/>
          <w:b/>
          <w:i/>
          <w:sz w:val="21"/>
          <w:szCs w:val="21"/>
        </w:rPr>
        <w:t xml:space="preserve">do </w:t>
      </w:r>
      <w:r w:rsidR="006C5A6B" w:rsidRPr="00B00184">
        <w:rPr>
          <w:rFonts w:ascii="Helvetica" w:hAnsi="Helvetica"/>
          <w:b/>
          <w:i/>
          <w:sz w:val="21"/>
          <w:szCs w:val="21"/>
        </w:rPr>
        <w:t>godz</w:t>
      </w:r>
      <w:r>
        <w:rPr>
          <w:rFonts w:ascii="Helvetica" w:hAnsi="Helvetica"/>
          <w:b/>
          <w:i/>
          <w:sz w:val="21"/>
          <w:szCs w:val="21"/>
        </w:rPr>
        <w:t>. 20:00</w:t>
      </w:r>
      <w:r w:rsidR="006C5A6B" w:rsidRPr="00B00184">
        <w:rPr>
          <w:rFonts w:ascii="Helvetica" w:hAnsi="Helvetica"/>
          <w:sz w:val="21"/>
          <w:szCs w:val="21"/>
        </w:rPr>
        <w:t xml:space="preserve"> – głosowanie</w:t>
      </w:r>
      <w:r w:rsidR="006C5A6B" w:rsidRPr="0067759C">
        <w:rPr>
          <w:rFonts w:ascii="Helvetica" w:hAnsi="Helvetica"/>
          <w:sz w:val="21"/>
          <w:szCs w:val="21"/>
        </w:rPr>
        <w:t xml:space="preserve"> w plebiscycie internetowym na </w:t>
      </w:r>
      <w:r>
        <w:rPr>
          <w:rFonts w:ascii="Helvetica" w:hAnsi="Helvetica"/>
          <w:sz w:val="21"/>
          <w:szCs w:val="21"/>
        </w:rPr>
        <w:t>„Wolontariusza Publiczności 2024</w:t>
      </w:r>
      <w:r w:rsidR="006C5A6B" w:rsidRPr="0067759C">
        <w:rPr>
          <w:rFonts w:ascii="Helvetica" w:hAnsi="Helvetica"/>
          <w:sz w:val="21"/>
          <w:szCs w:val="21"/>
        </w:rPr>
        <w:t xml:space="preserve">” </w:t>
      </w:r>
    </w:p>
    <w:p w14:paraId="2E1B422E" w14:textId="03E675C0" w:rsidR="006C5A6B" w:rsidRPr="0067759C" w:rsidRDefault="00C07869" w:rsidP="00B83947">
      <w:pPr>
        <w:numPr>
          <w:ilvl w:val="0"/>
          <w:numId w:val="2"/>
        </w:numPr>
        <w:spacing w:before="0" w:after="139" w:line="276" w:lineRule="auto"/>
        <w:ind w:hanging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t>Do 16.12.2024</w:t>
      </w:r>
      <w:r w:rsidR="006C5A6B" w:rsidRPr="0067759C">
        <w:rPr>
          <w:rFonts w:ascii="Helvetica" w:hAnsi="Helvetica"/>
          <w:b/>
          <w:i/>
          <w:sz w:val="21"/>
          <w:szCs w:val="21"/>
        </w:rPr>
        <w:t>r.</w:t>
      </w:r>
      <w:r w:rsidR="006C5A6B" w:rsidRPr="0067759C">
        <w:rPr>
          <w:rFonts w:ascii="Helvetica" w:hAnsi="Helvetica"/>
          <w:sz w:val="21"/>
          <w:szCs w:val="21"/>
        </w:rPr>
        <w:t xml:space="preserve"> – weryfikacja wniosków przez Kapitułę Plebiscytu do pl</w:t>
      </w:r>
      <w:r>
        <w:rPr>
          <w:rFonts w:ascii="Helvetica" w:hAnsi="Helvetica"/>
          <w:sz w:val="21"/>
          <w:szCs w:val="21"/>
        </w:rPr>
        <w:t>ebiscytu „Wolontariusz Roku 2024</w:t>
      </w:r>
      <w:r w:rsidR="006C5A6B" w:rsidRPr="0067759C">
        <w:rPr>
          <w:rFonts w:ascii="Helvetica" w:hAnsi="Helvetica"/>
          <w:sz w:val="21"/>
          <w:szCs w:val="21"/>
        </w:rPr>
        <w:t>”, obrady Kapituły Plebiscytu.</w:t>
      </w:r>
    </w:p>
    <w:p w14:paraId="2DCAF22C" w14:textId="75749CDD" w:rsidR="007F3634" w:rsidRDefault="00C07869" w:rsidP="0067759C">
      <w:pPr>
        <w:numPr>
          <w:ilvl w:val="0"/>
          <w:numId w:val="2"/>
        </w:numPr>
        <w:spacing w:before="0" w:after="0" w:line="276" w:lineRule="auto"/>
        <w:ind w:hanging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lastRenderedPageBreak/>
        <w:t>17.12.2024</w:t>
      </w:r>
      <w:r w:rsidR="006C5A6B" w:rsidRPr="0067759C">
        <w:rPr>
          <w:rFonts w:ascii="Helvetica" w:hAnsi="Helvetica"/>
          <w:b/>
          <w:i/>
          <w:sz w:val="21"/>
          <w:szCs w:val="21"/>
        </w:rPr>
        <w:t xml:space="preserve">r. do godz. </w:t>
      </w:r>
      <w:r w:rsidR="00737A10" w:rsidRPr="0067759C">
        <w:rPr>
          <w:rFonts w:ascii="Helvetica" w:hAnsi="Helvetica"/>
          <w:b/>
          <w:i/>
          <w:sz w:val="21"/>
          <w:szCs w:val="21"/>
        </w:rPr>
        <w:t>18</w:t>
      </w:r>
      <w:r w:rsidR="006C5A6B" w:rsidRPr="0067759C">
        <w:rPr>
          <w:rFonts w:ascii="Helvetica" w:hAnsi="Helvetica"/>
          <w:b/>
          <w:i/>
          <w:sz w:val="21"/>
          <w:szCs w:val="21"/>
        </w:rPr>
        <w:t>:</w:t>
      </w:r>
      <w:r w:rsidR="00737A10" w:rsidRPr="0067759C">
        <w:rPr>
          <w:rFonts w:ascii="Helvetica" w:hAnsi="Helvetica"/>
          <w:b/>
          <w:i/>
          <w:sz w:val="21"/>
          <w:szCs w:val="21"/>
        </w:rPr>
        <w:t>2</w:t>
      </w:r>
      <w:r w:rsidR="006C5A6B" w:rsidRPr="0067759C">
        <w:rPr>
          <w:rFonts w:ascii="Helvetica" w:hAnsi="Helvetica"/>
          <w:b/>
          <w:i/>
          <w:sz w:val="21"/>
          <w:szCs w:val="21"/>
        </w:rPr>
        <w:t>0.</w:t>
      </w:r>
      <w:r w:rsidR="006C5A6B" w:rsidRPr="0067759C">
        <w:rPr>
          <w:rFonts w:ascii="Helvetica" w:hAnsi="Helvetica"/>
          <w:i/>
          <w:sz w:val="21"/>
          <w:szCs w:val="21"/>
        </w:rPr>
        <w:t xml:space="preserve"> –</w:t>
      </w:r>
      <w:r w:rsidR="006C5A6B" w:rsidRPr="0067759C">
        <w:rPr>
          <w:rFonts w:ascii="Helvetica" w:hAnsi="Helvetica"/>
          <w:sz w:val="21"/>
          <w:szCs w:val="21"/>
        </w:rPr>
        <w:t xml:space="preserve"> głosowanie dodatkowe dla zaproszonej na Galę Wolontariatu publiczności na „Wolontariusza Publicz</w:t>
      </w:r>
      <w:r>
        <w:rPr>
          <w:rFonts w:ascii="Helvetica" w:hAnsi="Helvetica"/>
          <w:sz w:val="21"/>
          <w:szCs w:val="21"/>
        </w:rPr>
        <w:t>ności 2024</w:t>
      </w:r>
      <w:r w:rsidR="006C5A6B" w:rsidRPr="0067759C">
        <w:rPr>
          <w:rFonts w:ascii="Helvetica" w:hAnsi="Helvetica"/>
          <w:sz w:val="21"/>
          <w:szCs w:val="21"/>
        </w:rPr>
        <w:t>”, uzupełnienie głosowania internetowego.</w:t>
      </w:r>
    </w:p>
    <w:p w14:paraId="5ACD121B" w14:textId="16C9385D" w:rsidR="006C5A6B" w:rsidRPr="007F3634" w:rsidRDefault="00C07869" w:rsidP="007F3634">
      <w:pPr>
        <w:spacing w:before="0" w:after="0" w:line="276" w:lineRule="auto"/>
        <w:ind w:left="2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i/>
          <w:sz w:val="21"/>
          <w:szCs w:val="21"/>
        </w:rPr>
        <w:t>17.12.2024</w:t>
      </w:r>
      <w:r w:rsidR="006C5A6B" w:rsidRPr="007F3634">
        <w:rPr>
          <w:rFonts w:ascii="Helvetica" w:hAnsi="Helvetica"/>
          <w:b/>
          <w:i/>
          <w:sz w:val="21"/>
          <w:szCs w:val="21"/>
        </w:rPr>
        <w:t>r.</w:t>
      </w:r>
      <w:r w:rsidR="006C5A6B" w:rsidRPr="007F3634">
        <w:rPr>
          <w:rFonts w:ascii="Helvetica" w:hAnsi="Helvetica"/>
          <w:sz w:val="21"/>
          <w:szCs w:val="21"/>
        </w:rPr>
        <w:t xml:space="preserve"> – Ogłoszenie wyników Plebiscytu</w:t>
      </w:r>
      <w:r w:rsidR="007F3634">
        <w:rPr>
          <w:rFonts w:ascii="Helvetica" w:hAnsi="Helvetica"/>
          <w:sz w:val="21"/>
          <w:szCs w:val="21"/>
        </w:rPr>
        <w:t xml:space="preserve"> Wolontariusz Roku</w:t>
      </w:r>
      <w:r w:rsidR="006C5A6B" w:rsidRPr="007F3634">
        <w:rPr>
          <w:rFonts w:ascii="Helvetica" w:hAnsi="Helvetica"/>
          <w:sz w:val="21"/>
          <w:szCs w:val="21"/>
        </w:rPr>
        <w:t xml:space="preserve"> oraz Plebiscytu </w:t>
      </w:r>
      <w:r w:rsidR="007F3634">
        <w:rPr>
          <w:rFonts w:ascii="Helvetica" w:hAnsi="Helvetica"/>
          <w:sz w:val="21"/>
          <w:szCs w:val="21"/>
        </w:rPr>
        <w:t>Wolontariusz Publiczność</w:t>
      </w:r>
      <w:r w:rsidR="006C5A6B" w:rsidRPr="007F3634">
        <w:rPr>
          <w:rFonts w:ascii="Helvetica" w:hAnsi="Helvetica"/>
          <w:sz w:val="21"/>
          <w:szCs w:val="21"/>
        </w:rPr>
        <w:t xml:space="preserve"> wręczenie statuetki oraz Nagrody Specjalnej i Nagrody Publiczności, odbędzie się podczas obchodów Międzynarodowego Dnia Wolontariusza podczas u</w:t>
      </w:r>
      <w:r>
        <w:rPr>
          <w:rFonts w:ascii="Helvetica" w:hAnsi="Helvetica"/>
          <w:sz w:val="21"/>
          <w:szCs w:val="21"/>
        </w:rPr>
        <w:t>roczystej Gali Wolontariatu 2024</w:t>
      </w:r>
      <w:r w:rsidR="006C5A6B" w:rsidRPr="007F3634">
        <w:rPr>
          <w:rFonts w:ascii="Helvetica" w:hAnsi="Helvetica"/>
          <w:sz w:val="21"/>
          <w:szCs w:val="21"/>
        </w:rPr>
        <w:t xml:space="preserve"> w Miejskim Ośrodku Kultury w Piotrkowie Trybunalskim.</w:t>
      </w:r>
    </w:p>
    <w:bookmarkEnd w:id="0"/>
    <w:p w14:paraId="0A5414F4" w14:textId="77777777" w:rsidR="0067759C" w:rsidRDefault="001A05AF" w:rsidP="0067759C">
      <w:pPr>
        <w:spacing w:line="276" w:lineRule="auto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7759C">
        <w:rPr>
          <w:rFonts w:ascii="Helvetica" w:hAnsi="Helvetica" w:cs="Helvetica"/>
          <w:color w:val="1D2129"/>
          <w:sz w:val="21"/>
          <w:szCs w:val="21"/>
        </w:rPr>
        <w:br/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VI. Postanowienia końcowe:</w:t>
      </w:r>
    </w:p>
    <w:p w14:paraId="625AAF06" w14:textId="77777777" w:rsidR="0067759C" w:rsidRPr="0067759C" w:rsidRDefault="001A05AF" w:rsidP="006775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Rozstrzygnięcia Plebiscytu i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decyzje Komisji są ostateczne.</w:t>
      </w:r>
    </w:p>
    <w:p w14:paraId="68D9B270" w14:textId="77777777" w:rsidR="0067759C" w:rsidRPr="0067759C" w:rsidRDefault="001A05AF" w:rsidP="006775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Organizatorzy zapewniają, że dane osobowe zawarte w zgłoszeniach i sprawozdaniach wykorzystywane będą </w:t>
      </w:r>
      <w:r w:rsid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wyłącznie na użytek Plebiscytu.</w:t>
      </w:r>
    </w:p>
    <w:p w14:paraId="22A38C5F" w14:textId="029F6508" w:rsidR="006441D3" w:rsidRPr="0067759C" w:rsidRDefault="001A05AF" w:rsidP="006775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7759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Organizatorzy zastrzegają sobie prawo zmian w Regulaminie przed każdą kolejną edycją Plebiscytu.</w:t>
      </w:r>
    </w:p>
    <w:sectPr w:rsidR="006441D3" w:rsidRPr="006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3F2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540A3D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8273FE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3752AB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F8296E"/>
    <w:multiLevelType w:val="hybridMultilevel"/>
    <w:tmpl w:val="4F828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6669"/>
    <w:multiLevelType w:val="hybridMultilevel"/>
    <w:tmpl w:val="4616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40638"/>
    <w:multiLevelType w:val="hybridMultilevel"/>
    <w:tmpl w:val="65D8A8A0"/>
    <w:lvl w:ilvl="0" w:tplc="79866FAC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1403B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D46F6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224DB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3A449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D8AFF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5561D6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D483F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B4E25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BA323E5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F8261E"/>
    <w:multiLevelType w:val="multilevel"/>
    <w:tmpl w:val="C59EF6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AF"/>
    <w:rsid w:val="00185400"/>
    <w:rsid w:val="001A05AF"/>
    <w:rsid w:val="001A4767"/>
    <w:rsid w:val="00285B16"/>
    <w:rsid w:val="002C4EAD"/>
    <w:rsid w:val="00311D81"/>
    <w:rsid w:val="003A646D"/>
    <w:rsid w:val="00587692"/>
    <w:rsid w:val="006441D3"/>
    <w:rsid w:val="0067759C"/>
    <w:rsid w:val="006C5A6B"/>
    <w:rsid w:val="007070DB"/>
    <w:rsid w:val="00737A10"/>
    <w:rsid w:val="007F3634"/>
    <w:rsid w:val="008D2301"/>
    <w:rsid w:val="00B00184"/>
    <w:rsid w:val="00B56D6B"/>
    <w:rsid w:val="00B83947"/>
    <w:rsid w:val="00BC2736"/>
    <w:rsid w:val="00BD65A8"/>
    <w:rsid w:val="00C07869"/>
    <w:rsid w:val="00D55758"/>
    <w:rsid w:val="00DD5E1E"/>
    <w:rsid w:val="00F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1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9F"/>
    <w:pPr>
      <w:spacing w:before="240" w:after="320" w:line="360" w:lineRule="auto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9F"/>
    <w:pPr>
      <w:spacing w:before="240" w:after="320" w:line="360" w:lineRule="auto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</dc:creator>
  <cp:lastModifiedBy>Harc</cp:lastModifiedBy>
  <cp:revision>20</cp:revision>
  <cp:lastPrinted>2024-10-13T14:36:00Z</cp:lastPrinted>
  <dcterms:created xsi:type="dcterms:W3CDTF">2019-11-12T16:45:00Z</dcterms:created>
  <dcterms:modified xsi:type="dcterms:W3CDTF">2024-10-25T14:08:00Z</dcterms:modified>
</cp:coreProperties>
</file>